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FA" w:rsidRDefault="00E61697" w:rsidP="00267E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5153025</wp:posOffset>
            </wp:positionH>
            <wp:positionV relativeFrom="page">
              <wp:posOffset>0</wp:posOffset>
            </wp:positionV>
            <wp:extent cx="1828165" cy="18281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36298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7EE5" w:rsidRPr="00D95869" w:rsidRDefault="00267EE5" w:rsidP="00267EE5">
      <w:pPr>
        <w:jc w:val="center"/>
        <w:rPr>
          <w:rFonts w:ascii="Comic Sans MS" w:hAnsi="Comic Sans MS"/>
          <w:sz w:val="32"/>
          <w:szCs w:val="32"/>
        </w:rPr>
      </w:pPr>
      <w:r w:rsidRPr="00D95869">
        <w:rPr>
          <w:rFonts w:ascii="Comic Sans MS" w:hAnsi="Comic Sans MS"/>
          <w:sz w:val="32"/>
          <w:szCs w:val="32"/>
        </w:rPr>
        <w:t>COVENANT WOODS STOCKING STUFFERS</w:t>
      </w:r>
    </w:p>
    <w:p w:rsidR="00AC5FD0" w:rsidRDefault="00267EE5" w:rsidP="00AC5FD0">
      <w:pPr>
        <w:rPr>
          <w:rFonts w:ascii="Comic Sans MS" w:hAnsi="Comic Sans MS"/>
          <w:sz w:val="24"/>
          <w:szCs w:val="24"/>
        </w:rPr>
      </w:pPr>
      <w:r w:rsidRPr="00D95869">
        <w:rPr>
          <w:rFonts w:ascii="Comic Sans MS" w:hAnsi="Comic Sans MS"/>
          <w:sz w:val="24"/>
          <w:szCs w:val="24"/>
        </w:rPr>
        <w:t>The Guild fills approximately 85 stockings which are given to the residents</w:t>
      </w:r>
      <w:r w:rsidR="00D95869" w:rsidRPr="00D95869">
        <w:rPr>
          <w:rFonts w:ascii="Comic Sans MS" w:hAnsi="Comic Sans MS"/>
          <w:sz w:val="24"/>
          <w:szCs w:val="24"/>
        </w:rPr>
        <w:t xml:space="preserve"> at Manor East (health care) at Covenant Woods!  Below you will find suggestions of items that are helpful and enjoyed by a friends.  Please do NOT wrap the treasures.  We enjoy placing your</w:t>
      </w:r>
      <w:r w:rsidR="009718E0">
        <w:rPr>
          <w:rFonts w:ascii="Comic Sans MS" w:hAnsi="Comic Sans MS"/>
          <w:sz w:val="24"/>
          <w:szCs w:val="24"/>
        </w:rPr>
        <w:t xml:space="preserve"> wonderful assortment of</w:t>
      </w:r>
      <w:r w:rsidR="00D95869" w:rsidRPr="00D95869">
        <w:rPr>
          <w:rFonts w:ascii="Comic Sans MS" w:hAnsi="Comic Sans MS"/>
          <w:sz w:val="24"/>
          <w:szCs w:val="24"/>
        </w:rPr>
        <w:t xml:space="preserve"> gifts to the residents who have a variety of needs. </w:t>
      </w:r>
      <w:r w:rsidR="00692A3F">
        <w:rPr>
          <w:rFonts w:ascii="Comic Sans MS" w:hAnsi="Comic Sans MS"/>
          <w:sz w:val="24"/>
          <w:szCs w:val="24"/>
        </w:rPr>
        <w:t xml:space="preserve">Residents are truly thrilled with these unexpected treasures! </w:t>
      </w:r>
      <w:r w:rsidR="00D95869" w:rsidRPr="00D95869">
        <w:rPr>
          <w:rFonts w:ascii="Comic Sans MS" w:hAnsi="Comic Sans MS"/>
          <w:sz w:val="24"/>
          <w:szCs w:val="24"/>
        </w:rPr>
        <w:t xml:space="preserve"> Remember small items are preferred but NOT samples or mega size items!</w:t>
      </w:r>
      <w:r w:rsidR="00692A3F">
        <w:rPr>
          <w:rFonts w:ascii="Comic Sans MS" w:hAnsi="Comic Sans MS"/>
          <w:sz w:val="24"/>
          <w:szCs w:val="24"/>
        </w:rPr>
        <w:t xml:space="preserve"> </w:t>
      </w:r>
    </w:p>
    <w:p w:rsidR="00D95869" w:rsidRPr="00AC5FD0" w:rsidRDefault="003F1212" w:rsidP="00AC5FD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Woman’s Jewelry-Necklaces &amp; Bracelets- </w:t>
      </w:r>
      <w:r w:rsidRPr="00AC5FD0">
        <w:rPr>
          <w:rFonts w:ascii="Comic Sans MS" w:hAnsi="Comic Sans MS"/>
          <w:sz w:val="24"/>
          <w:szCs w:val="24"/>
        </w:rPr>
        <w:t>NO EARRINGS</w:t>
      </w:r>
    </w:p>
    <w:p w:rsidR="003F1212" w:rsidRDefault="003F1212" w:rsidP="003F121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Hand Lotion-No larger than 8 oz.</w:t>
      </w:r>
    </w:p>
    <w:p w:rsidR="003F1212" w:rsidRDefault="003F1212" w:rsidP="003F121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Dove Soap</w:t>
      </w:r>
      <w:r w:rsidR="00692A3F">
        <w:rPr>
          <w:rFonts w:ascii="Comic Sans MS" w:hAnsi="Comic Sans MS"/>
          <w:sz w:val="24"/>
          <w:szCs w:val="24"/>
        </w:rPr>
        <w:t>-Liquid or Cream</w:t>
      </w:r>
      <w:r w:rsidR="00D54409">
        <w:rPr>
          <w:rFonts w:ascii="Comic Sans MS" w:hAnsi="Comic Sans MS"/>
          <w:sz w:val="24"/>
          <w:szCs w:val="24"/>
        </w:rPr>
        <w:t xml:space="preserve"> (</w:t>
      </w:r>
      <w:r w:rsidR="00D54409" w:rsidRPr="00D54409">
        <w:rPr>
          <w:rFonts w:ascii="Comic Sans MS" w:hAnsi="Comic Sans MS"/>
          <w:b/>
          <w:sz w:val="24"/>
          <w:szCs w:val="24"/>
        </w:rPr>
        <w:t>REGULAR &amp; UNSCENTED</w:t>
      </w:r>
      <w:r w:rsidR="00692A3F">
        <w:rPr>
          <w:rFonts w:ascii="Comic Sans MS" w:hAnsi="Comic Sans MS"/>
          <w:sz w:val="24"/>
          <w:szCs w:val="24"/>
        </w:rPr>
        <w:t>);</w:t>
      </w:r>
      <w:r w:rsidR="00D54409">
        <w:rPr>
          <w:rFonts w:ascii="Comic Sans MS" w:hAnsi="Comic Sans MS"/>
          <w:sz w:val="24"/>
          <w:szCs w:val="24"/>
        </w:rPr>
        <w:t>(</w:t>
      </w:r>
      <w:r w:rsidR="00D54409" w:rsidRPr="00D54409">
        <w:rPr>
          <w:rFonts w:ascii="Comic Sans MS" w:hAnsi="Comic Sans MS"/>
          <w:b/>
          <w:sz w:val="24"/>
          <w:szCs w:val="24"/>
        </w:rPr>
        <w:t>NO IRISH SPRING PLEASE</w:t>
      </w:r>
      <w:r w:rsidR="00D54409">
        <w:rPr>
          <w:rFonts w:ascii="Comic Sans MS" w:hAnsi="Comic Sans MS"/>
          <w:b/>
          <w:sz w:val="24"/>
          <w:szCs w:val="24"/>
        </w:rPr>
        <w:t>)</w:t>
      </w:r>
    </w:p>
    <w:p w:rsidR="003F1212" w:rsidRDefault="003F1212" w:rsidP="003F121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Deodorant (Suave, Dove, Old Spice)</w:t>
      </w:r>
    </w:p>
    <w:p w:rsidR="003F1212" w:rsidRDefault="003F1212" w:rsidP="003F121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Scarves &amp; Gloves</w:t>
      </w:r>
    </w:p>
    <w:p w:rsidR="003F1212" w:rsidRDefault="003F1212" w:rsidP="003F121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Handkerchiefs</w:t>
      </w:r>
    </w:p>
    <w:p w:rsidR="003F1212" w:rsidRDefault="003F1212" w:rsidP="003F121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Large Print Word Find Puzzle Books</w:t>
      </w:r>
    </w:p>
    <w:p w:rsidR="003F1212" w:rsidRDefault="003F1212" w:rsidP="003F121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Postage Stamps</w:t>
      </w:r>
    </w:p>
    <w:p w:rsidR="003F1212" w:rsidRDefault="003F1212" w:rsidP="003F121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 Stick</w:t>
      </w:r>
    </w:p>
    <w:p w:rsidR="003F1212" w:rsidRDefault="003F1212" w:rsidP="003F121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Toothpaste and Toothbrushes</w:t>
      </w:r>
    </w:p>
    <w:p w:rsidR="003F1212" w:rsidRDefault="003F1212" w:rsidP="003F121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Small Liquid Soap; Antibacterial Soap/Lotion</w:t>
      </w:r>
    </w:p>
    <w:p w:rsidR="003F1212" w:rsidRDefault="003F1212" w:rsidP="003F121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Combs, Brushes</w:t>
      </w:r>
    </w:p>
    <w:p w:rsidR="003F1212" w:rsidRDefault="003F1212" w:rsidP="003F121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Soft Socks for Men and Women</w:t>
      </w:r>
    </w:p>
    <w:p w:rsidR="003F1212" w:rsidRDefault="003F1212" w:rsidP="003F121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Magnifying Glasses</w:t>
      </w:r>
    </w:p>
    <w:p w:rsidR="003F1212" w:rsidRDefault="003F1212" w:rsidP="003F121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Nail File Kits/New Nail Polish</w:t>
      </w:r>
    </w:p>
    <w:p w:rsidR="003F1212" w:rsidRDefault="003F1212" w:rsidP="003F121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Small figurines-</w:t>
      </w:r>
      <w:r w:rsidRPr="00D54409">
        <w:rPr>
          <w:rFonts w:ascii="Comic Sans MS" w:hAnsi="Comic Sans MS"/>
          <w:b/>
          <w:sz w:val="24"/>
          <w:szCs w:val="24"/>
        </w:rPr>
        <w:t>NO FRAGILE GLASS GLOBES</w:t>
      </w:r>
    </w:p>
    <w:p w:rsidR="003F1212" w:rsidRDefault="003F1212" w:rsidP="003F121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Candles</w:t>
      </w:r>
    </w:p>
    <w:p w:rsidR="003F1212" w:rsidRDefault="003F1212" w:rsidP="003F121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Change purses</w:t>
      </w:r>
    </w:p>
    <w:p w:rsidR="003F1212" w:rsidRDefault="003F1212" w:rsidP="003F121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Notepads, Pens</w:t>
      </w:r>
    </w:p>
    <w:p w:rsidR="003F1212" w:rsidRPr="00D54409" w:rsidRDefault="003F1212" w:rsidP="003F1212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D54409">
        <w:rPr>
          <w:rFonts w:ascii="Comic Sans MS" w:hAnsi="Comic Sans MS"/>
          <w:b/>
          <w:sz w:val="24"/>
          <w:szCs w:val="24"/>
        </w:rPr>
        <w:t>Calendars</w:t>
      </w:r>
    </w:p>
    <w:p w:rsidR="003F1212" w:rsidRDefault="003F1212" w:rsidP="003F121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Someone made the wrist keychain bracelets that were wonderful</w:t>
      </w:r>
      <w:r w:rsidR="007B7AEF">
        <w:rPr>
          <w:rFonts w:ascii="Comic Sans MS" w:hAnsi="Comic Sans MS"/>
          <w:sz w:val="24"/>
          <w:szCs w:val="24"/>
        </w:rPr>
        <w:t>!</w:t>
      </w:r>
    </w:p>
    <w:p w:rsidR="003F1212" w:rsidRDefault="007B7AEF" w:rsidP="003F121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creativity when imagining items your friends &amp; family enjoy is great!</w:t>
      </w:r>
    </w:p>
    <w:p w:rsidR="007B7AEF" w:rsidRPr="00D54409" w:rsidRDefault="007B7AEF" w:rsidP="007B7AEF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b/>
          <w:sz w:val="24"/>
          <w:szCs w:val="24"/>
        </w:rPr>
      </w:pPr>
      <w:r w:rsidRPr="00D54409">
        <w:rPr>
          <w:rFonts w:ascii="Comic Sans MS" w:hAnsi="Comic Sans MS"/>
          <w:b/>
          <w:sz w:val="24"/>
          <w:szCs w:val="24"/>
        </w:rPr>
        <w:t>NO CANDY OR COOKIES FOR DIETARY REASONS</w:t>
      </w:r>
    </w:p>
    <w:p w:rsidR="007B7AEF" w:rsidRDefault="007B7AEF" w:rsidP="007B7AEF">
      <w:pPr>
        <w:pStyle w:val="ListParagraph"/>
        <w:rPr>
          <w:rFonts w:ascii="Comic Sans MS" w:hAnsi="Comic Sans MS"/>
          <w:sz w:val="24"/>
          <w:szCs w:val="24"/>
        </w:rPr>
      </w:pPr>
    </w:p>
    <w:p w:rsidR="00267EE5" w:rsidRDefault="007B7AEF" w:rsidP="00AC5FD0">
      <w:pPr>
        <w:ind w:left="360"/>
        <w:jc w:val="both"/>
        <w:rPr>
          <w:rFonts w:ascii="Comic Sans MS" w:hAnsi="Comic Sans MS"/>
          <w:sz w:val="24"/>
          <w:szCs w:val="24"/>
        </w:rPr>
      </w:pPr>
      <w:r w:rsidRPr="007B7AEF">
        <w:rPr>
          <w:rFonts w:ascii="Comic Sans MS" w:hAnsi="Comic Sans MS"/>
          <w:sz w:val="24"/>
          <w:szCs w:val="24"/>
        </w:rPr>
        <w:t>Gifts may be left in the Christmas box located in the niche beside Room 1</w:t>
      </w:r>
      <w:r w:rsidR="00D54409">
        <w:rPr>
          <w:rFonts w:ascii="Comic Sans MS" w:hAnsi="Comic Sans MS"/>
          <w:sz w:val="24"/>
          <w:szCs w:val="24"/>
        </w:rPr>
        <w:t>09 on SUNDAYS from November 15-29, 2015</w:t>
      </w:r>
      <w:r w:rsidRPr="007B7AEF">
        <w:rPr>
          <w:rFonts w:ascii="Comic Sans MS" w:hAnsi="Comic Sans MS"/>
          <w:sz w:val="24"/>
          <w:szCs w:val="24"/>
        </w:rPr>
        <w:t xml:space="preserve"> or bring to the </w:t>
      </w:r>
      <w:r w:rsidR="00AC5FD0">
        <w:rPr>
          <w:rFonts w:ascii="Comic Sans MS" w:hAnsi="Comic Sans MS"/>
          <w:sz w:val="24"/>
          <w:szCs w:val="24"/>
        </w:rPr>
        <w:t xml:space="preserve">Women’s </w:t>
      </w:r>
      <w:r w:rsidRPr="007B7AEF">
        <w:rPr>
          <w:rFonts w:ascii="Comic Sans MS" w:hAnsi="Comic Sans MS"/>
          <w:sz w:val="24"/>
          <w:szCs w:val="24"/>
        </w:rPr>
        <w:t>Christm</w:t>
      </w:r>
      <w:r w:rsidR="00D54409">
        <w:rPr>
          <w:rFonts w:ascii="Comic Sans MS" w:hAnsi="Comic Sans MS"/>
          <w:sz w:val="24"/>
          <w:szCs w:val="24"/>
        </w:rPr>
        <w:t>as Dinner on Tuesday, December 1st</w:t>
      </w:r>
      <w:r w:rsidR="00692A3F">
        <w:rPr>
          <w:rFonts w:ascii="Comic Sans MS" w:hAnsi="Comic Sans MS"/>
          <w:sz w:val="24"/>
          <w:szCs w:val="24"/>
        </w:rPr>
        <w:t xml:space="preserve"> at 6:30 p.m. </w:t>
      </w:r>
      <w:r w:rsidR="007875DC">
        <w:rPr>
          <w:rFonts w:ascii="Comic Sans MS" w:hAnsi="Comic Sans MS"/>
          <w:sz w:val="24"/>
          <w:szCs w:val="24"/>
        </w:rPr>
        <w:t xml:space="preserve"> (Jean S. 789-9888) </w:t>
      </w:r>
      <w:r w:rsidR="00692A3F">
        <w:rPr>
          <w:rFonts w:ascii="Comic Sans MS" w:hAnsi="Comic Sans MS"/>
          <w:sz w:val="24"/>
          <w:szCs w:val="24"/>
        </w:rPr>
        <w:t>Thank you from the</w:t>
      </w:r>
      <w:r w:rsidR="00AC5FD0">
        <w:rPr>
          <w:rFonts w:ascii="Comic Sans MS" w:hAnsi="Comic Sans MS"/>
          <w:sz w:val="24"/>
          <w:szCs w:val="24"/>
        </w:rPr>
        <w:t xml:space="preserve"> </w:t>
      </w:r>
      <w:r w:rsidR="00692A3F" w:rsidRPr="00692A3F">
        <w:rPr>
          <w:rFonts w:ascii="Comic Sans MS" w:hAnsi="Comic Sans MS"/>
          <w:b/>
          <w:sz w:val="24"/>
          <w:szCs w:val="24"/>
        </w:rPr>
        <w:t xml:space="preserve">Covenant Woods </w:t>
      </w:r>
      <w:r w:rsidR="003F2CE7" w:rsidRPr="00692A3F">
        <w:rPr>
          <w:rFonts w:ascii="Comic Sans MS" w:hAnsi="Comic Sans MS"/>
          <w:b/>
          <w:sz w:val="24"/>
          <w:szCs w:val="24"/>
        </w:rPr>
        <w:t>Guild</w:t>
      </w:r>
      <w:r w:rsidR="003F2CE7">
        <w:rPr>
          <w:rFonts w:ascii="Comic Sans MS" w:hAnsi="Comic Sans MS"/>
          <w:sz w:val="24"/>
          <w:szCs w:val="24"/>
        </w:rPr>
        <w:t xml:space="preserve"> </w:t>
      </w:r>
      <w:r w:rsidR="003F2CE7" w:rsidRPr="00692A3F">
        <w:rPr>
          <w:rFonts w:ascii="Comic Sans MS" w:hAnsi="Comic Sans MS"/>
          <w:b/>
          <w:sz w:val="24"/>
          <w:szCs w:val="24"/>
        </w:rPr>
        <w:t>“E</w:t>
      </w:r>
      <w:r w:rsidR="00692A3F" w:rsidRPr="00692A3F">
        <w:rPr>
          <w:rFonts w:ascii="Comic Sans MS" w:hAnsi="Comic Sans MS"/>
          <w:b/>
          <w:sz w:val="24"/>
          <w:szCs w:val="24"/>
        </w:rPr>
        <w:t>nhancing the resident’s lives since 1883</w:t>
      </w:r>
      <w:r w:rsidR="00692A3F">
        <w:rPr>
          <w:rFonts w:ascii="Comic Sans MS" w:hAnsi="Comic Sans MS"/>
          <w:sz w:val="24"/>
          <w:szCs w:val="24"/>
        </w:rPr>
        <w:t>”</w:t>
      </w:r>
      <w:r w:rsidR="007875DC">
        <w:rPr>
          <w:rFonts w:ascii="Comic Sans MS" w:hAnsi="Comic Sans MS"/>
          <w:sz w:val="24"/>
          <w:szCs w:val="24"/>
        </w:rPr>
        <w:t>.</w:t>
      </w:r>
    </w:p>
    <w:sectPr w:rsidR="00267EE5" w:rsidSect="00267EE5">
      <w:pgSz w:w="12240" w:h="15840" w:code="1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450A4"/>
    <w:multiLevelType w:val="hybridMultilevel"/>
    <w:tmpl w:val="C8C816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24EB1"/>
    <w:multiLevelType w:val="hybridMultilevel"/>
    <w:tmpl w:val="4502B706"/>
    <w:lvl w:ilvl="0" w:tplc="B10833B8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7EE5"/>
    <w:rsid w:val="001C12BC"/>
    <w:rsid w:val="00254CA0"/>
    <w:rsid w:val="00267EE5"/>
    <w:rsid w:val="002F1FB0"/>
    <w:rsid w:val="003F1212"/>
    <w:rsid w:val="003F2CE7"/>
    <w:rsid w:val="005C2BCF"/>
    <w:rsid w:val="00692A3F"/>
    <w:rsid w:val="007875DC"/>
    <w:rsid w:val="007B7AEF"/>
    <w:rsid w:val="008C33FA"/>
    <w:rsid w:val="009718E0"/>
    <w:rsid w:val="00AC5FD0"/>
    <w:rsid w:val="00B47F9E"/>
    <w:rsid w:val="00D44363"/>
    <w:rsid w:val="00D54409"/>
    <w:rsid w:val="00D95869"/>
    <w:rsid w:val="00E6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A07DB-3297-498B-8786-40CFCFBE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Marjory Sommerville</dc:creator>
  <cp:lastModifiedBy>Beth Nichols</cp:lastModifiedBy>
  <cp:revision>2</cp:revision>
  <cp:lastPrinted>2014-10-15T16:11:00Z</cp:lastPrinted>
  <dcterms:created xsi:type="dcterms:W3CDTF">2015-11-09T21:15:00Z</dcterms:created>
  <dcterms:modified xsi:type="dcterms:W3CDTF">2015-11-09T21:15:00Z</dcterms:modified>
</cp:coreProperties>
</file>